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1C9741E1" w:rsidR="0033420E" w:rsidRPr="00465700" w:rsidRDefault="00296DDC" w:rsidP="00296DDC">
      <w:pPr>
        <w:pStyle w:val="1"/>
      </w:pPr>
      <w:r>
        <w:rPr>
          <w:rFonts w:hint="eastAsia"/>
        </w:rPr>
        <w:t>屋上緑化とは</w:t>
      </w:r>
    </w:p>
    <w:p w14:paraId="3DEE29BB" w14:textId="77777777" w:rsidR="00296DDC" w:rsidRDefault="00A3249C" w:rsidP="00296DDC">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1F3F90D" w14:textId="77777777" w:rsidR="00296DDC" w:rsidRDefault="00296DDC" w:rsidP="00296DDC">
      <w:r>
        <w:rPr>
          <w:rFonts w:hint="eastAsia"/>
        </w:rPr>
        <w:t xml:space="preserve">　建物の緑化にはさまざまなメリットがあります。とくに自社ビルを持つ企業や法人に注目されているのが、夏場に建物内に伝わる日射熱を低減し、空調にかかる光熱費を軽減できる点です。</w:t>
      </w:r>
    </w:p>
    <w:p w14:paraId="57A611C2" w14:textId="77777777" w:rsidR="00296DDC" w:rsidRDefault="00296DDC" w:rsidP="00296DDC">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1904157F" w14:textId="77777777" w:rsidR="00296DDC" w:rsidRDefault="00296DDC" w:rsidP="00296DDC"/>
    <w:p w14:paraId="4CB970B1" w14:textId="77777777" w:rsidR="00296DDC" w:rsidRDefault="00296DDC" w:rsidP="00296DDC">
      <w:pPr>
        <w:pStyle w:val="1"/>
      </w:pPr>
      <w:r>
        <w:rPr>
          <w:rFonts w:hint="eastAsia"/>
        </w:rPr>
        <w:t>屋上緑化の事例</w:t>
      </w:r>
    </w:p>
    <w:p w14:paraId="0125220D" w14:textId="77777777" w:rsidR="00296DDC" w:rsidRDefault="00296DDC" w:rsidP="00296DDC">
      <w:pPr>
        <w:pStyle w:val="2"/>
      </w:pPr>
      <w:r>
        <w:rPr>
          <w:rFonts w:hint="eastAsia"/>
        </w:rPr>
        <w:t>◆個人邸宅での屋上緑化</w:t>
      </w:r>
    </w:p>
    <w:p w14:paraId="089807D8" w14:textId="77777777" w:rsidR="00296DDC" w:rsidRDefault="00296DDC" w:rsidP="00296DDC">
      <w:pPr>
        <w:pStyle w:val="3"/>
      </w:pPr>
      <w:r>
        <w:rPr>
          <w:rFonts w:hint="eastAsia"/>
        </w:rPr>
        <w:t>東京都</w:t>
      </w:r>
      <w:r>
        <w:rPr>
          <w:rFonts w:hint="eastAsia"/>
        </w:rPr>
        <w:t>K</w:t>
      </w:r>
      <w:r>
        <w:rPr>
          <w:rFonts w:hint="eastAsia"/>
        </w:rPr>
        <w:t>邸の事例</w:t>
      </w:r>
    </w:p>
    <w:p w14:paraId="4B71A902" w14:textId="77777777" w:rsidR="00296DDC" w:rsidRDefault="00296DDC" w:rsidP="00296DDC">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br w:type="page"/>
      </w:r>
    </w:p>
    <w:p w14:paraId="626D9844" w14:textId="77777777" w:rsidR="00296DDC" w:rsidRDefault="00296DDC" w:rsidP="00296DDC">
      <w:pPr>
        <w:pStyle w:val="2"/>
      </w:pPr>
      <w:r>
        <w:rPr>
          <w:rFonts w:hint="eastAsia"/>
        </w:rPr>
        <w:lastRenderedPageBreak/>
        <w:t>◆法人施設での屋上緑化</w:t>
      </w:r>
    </w:p>
    <w:p w14:paraId="21774577" w14:textId="77777777" w:rsidR="00296DDC" w:rsidRDefault="00296DDC" w:rsidP="00296DDC">
      <w:pPr>
        <w:pStyle w:val="3"/>
      </w:pPr>
      <w:r>
        <w:rPr>
          <w:rFonts w:hint="eastAsia"/>
        </w:rPr>
        <w:t>ホテル・スイーティアの事例</w:t>
      </w:r>
    </w:p>
    <w:p w14:paraId="77B0BB1F" w14:textId="77777777" w:rsidR="00296DDC" w:rsidRDefault="00296DDC" w:rsidP="00296DDC">
      <w:pPr>
        <w:ind w:firstLineChars="100" w:firstLine="220"/>
      </w:pPr>
      <w:r>
        <w:rPr>
          <w:rFonts w:hint="eastAsia"/>
        </w:rPr>
        <w:t>法人施設の場合は、緑化面積が多いため費用がかさむことや、緑化後のメンテナンスの負担をいかに軽減するかが問題となります。ホテル・スイーティアの場合は土の変わりにスポンジのように充分に水分を吸収するマットを利用しています。またスプリンクラーを設置し、自動で給水できるシステムにしています。</w:t>
      </w:r>
    </w:p>
    <w:p w14:paraId="52078CBF" w14:textId="77777777" w:rsidR="00296DDC" w:rsidRPr="0033420E" w:rsidRDefault="00296DDC" w:rsidP="00296DDC">
      <w:pPr>
        <w:ind w:firstLineChars="100" w:firstLine="220"/>
      </w:pPr>
    </w:p>
    <w:p w14:paraId="06AF583A" w14:textId="77777777" w:rsidR="00296DDC" w:rsidRDefault="00296DDC" w:rsidP="00296DDC">
      <w:pPr>
        <w:pStyle w:val="1"/>
      </w:pPr>
      <w:r>
        <w:rPr>
          <w:rFonts w:hint="eastAsia"/>
        </w:rPr>
        <w:t>東京都での緑化手続きについて</w:t>
      </w:r>
    </w:p>
    <w:p w14:paraId="0FD85E93" w14:textId="77777777" w:rsidR="00296DDC" w:rsidRDefault="00296DDC" w:rsidP="00296DDC">
      <w:r>
        <w:rPr>
          <w:rFonts w:hint="eastAsia"/>
        </w:rPr>
        <w:t xml:space="preserve">　東京都では都内で</w:t>
      </w:r>
      <w:r>
        <w:rPr>
          <w:rFonts w:hint="eastAsia"/>
        </w:rPr>
        <w:t>1000</w:t>
      </w:r>
      <w:r>
        <w:rPr>
          <w:rFonts w:hint="eastAsia"/>
        </w:rPr>
        <w:t>平方メートル以上の敷地では「緑化指導」や「開発規制」があります。</w:t>
      </w:r>
    </w:p>
    <w:p w14:paraId="7AB0D509" w14:textId="77777777" w:rsidR="00296DDC" w:rsidRDefault="00296DDC" w:rsidP="00296DDC"/>
    <w:p w14:paraId="6CE9BDD7" w14:textId="77777777" w:rsidR="00296DDC" w:rsidRDefault="00296DDC" w:rsidP="00296DDC">
      <w:pPr>
        <w:pStyle w:val="1"/>
      </w:pPr>
      <w:r>
        <w:rPr>
          <w:rFonts w:hint="eastAsia"/>
        </w:rPr>
        <w:t>緑化事業における初期費用と利益見込みについて</w:t>
      </w:r>
    </w:p>
    <w:p w14:paraId="5E24DFCF" w14:textId="77777777" w:rsidR="00296DDC" w:rsidRDefault="00296DDC" w:rsidP="00296DDC">
      <w:r>
        <w:rPr>
          <w:rFonts w:hint="eastAsia"/>
        </w:rPr>
        <w:t xml:space="preserve">　緑化事業における収益見込みについては別表をごらんください。</w:t>
      </w:r>
    </w:p>
    <w:p w14:paraId="47AAE808" w14:textId="77777777" w:rsidR="00296DDC" w:rsidRPr="0087235C" w:rsidRDefault="00296DDC" w:rsidP="00296DDC"/>
    <w:p w14:paraId="029460F6" w14:textId="77777777" w:rsidR="00296DDC" w:rsidRDefault="00296DDC" w:rsidP="00296DDC">
      <w:pPr>
        <w:pStyle w:val="1"/>
      </w:pPr>
      <w:r>
        <w:rPr>
          <w:rFonts w:hint="eastAsia"/>
        </w:rPr>
        <w:t>事業を始める際の課題</w:t>
      </w:r>
    </w:p>
    <w:p w14:paraId="11587FFB" w14:textId="77777777" w:rsidR="00296DDC" w:rsidRDefault="00296DDC" w:rsidP="00296DDC">
      <w:r>
        <w:rPr>
          <w:rFonts w:hint="eastAsia"/>
        </w:rPr>
        <w:t xml:space="preserve">　現在、以下の点が課題として出てきております。</w:t>
      </w:r>
    </w:p>
    <w:p w14:paraId="0B328606" w14:textId="77777777" w:rsidR="00296DDC" w:rsidRDefault="00296DDC" w:rsidP="00296DDC">
      <w:pPr>
        <w:pStyle w:val="ac"/>
        <w:numPr>
          <w:ilvl w:val="0"/>
          <w:numId w:val="5"/>
        </w:numPr>
        <w:spacing w:before="200"/>
      </w:pPr>
      <w:r>
        <w:rPr>
          <w:rFonts w:hint="eastAsia"/>
        </w:rPr>
        <w:t>業者との提携について</w:t>
      </w:r>
    </w:p>
    <w:p w14:paraId="2C4C4363" w14:textId="77777777" w:rsidR="00296DDC" w:rsidRDefault="00296DDC" w:rsidP="00296DDC">
      <w:pPr>
        <w:pStyle w:val="ac"/>
        <w:ind w:left="480"/>
      </w:pPr>
      <w:r>
        <w:rPr>
          <w:rFonts w:hint="eastAsia"/>
        </w:rPr>
        <w:t>どこの業者と提携するかが最大の課題。数社の候補をあげて実績や費用についてのヒヤリングを行う。</w:t>
      </w:r>
    </w:p>
    <w:p w14:paraId="04C1F114" w14:textId="77777777" w:rsidR="00296DDC" w:rsidRDefault="00296DDC" w:rsidP="00296DDC">
      <w:pPr>
        <w:pStyle w:val="ac"/>
        <w:numPr>
          <w:ilvl w:val="0"/>
          <w:numId w:val="5"/>
        </w:numPr>
        <w:spacing w:before="200"/>
      </w:pPr>
      <w:r>
        <w:rPr>
          <w:rFonts w:hint="eastAsia"/>
        </w:rPr>
        <w:t>保障内容について</w:t>
      </w:r>
    </w:p>
    <w:p w14:paraId="1F4A4404" w14:textId="77777777" w:rsidR="00296DDC" w:rsidRDefault="00296DDC" w:rsidP="00296DDC">
      <w:pPr>
        <w:pStyle w:val="ac"/>
        <w:ind w:left="480"/>
      </w:pPr>
      <w:r>
        <w:rPr>
          <w:rFonts w:hint="eastAsia"/>
        </w:rPr>
        <w:t>どちらがどのぐらいの保障を持つかといった点のほか、保障期間をいつに設定するのか、保障の内容をどこまでカバーするのかといった問題がある。</w:t>
      </w:r>
    </w:p>
    <w:sectPr w:rsidR="00296DDC">
      <w:headerReference w:type="even" r:id="rId9"/>
      <w:headerReference w:type="default" r:id="rId10"/>
      <w:footerReference w:type="even" r:id="rId11"/>
      <w:footerReference w:type="default" r:id="rId12"/>
      <w:headerReference w:type="first" r:id="rId13"/>
      <w:footerReference w:type="first" r:id="rId1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0A142" w14:textId="77777777" w:rsidR="00B559A3" w:rsidRDefault="00B559A3" w:rsidP="000B30F9">
      <w:pPr>
        <w:spacing w:after="0" w:line="240" w:lineRule="auto"/>
      </w:pPr>
      <w:r>
        <w:separator/>
      </w:r>
    </w:p>
  </w:endnote>
  <w:endnote w:type="continuationSeparator" w:id="0">
    <w:p w14:paraId="71BDC9D4" w14:textId="77777777" w:rsidR="00B559A3" w:rsidRDefault="00B559A3"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747CD" w14:textId="77777777" w:rsidR="000B1F3B" w:rsidRDefault="000B1F3B">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1F55E" w14:textId="77777777" w:rsidR="00FD6AC3" w:rsidRDefault="00FD6AC3">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130D5" w14:textId="77777777" w:rsidR="000B1F3B" w:rsidRDefault="000B1F3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3D624" w14:textId="77777777" w:rsidR="00B559A3" w:rsidRDefault="00B559A3" w:rsidP="000B30F9">
      <w:pPr>
        <w:spacing w:after="0" w:line="240" w:lineRule="auto"/>
      </w:pPr>
      <w:r>
        <w:separator/>
      </w:r>
    </w:p>
  </w:footnote>
  <w:footnote w:type="continuationSeparator" w:id="0">
    <w:p w14:paraId="231DE9F0" w14:textId="77777777" w:rsidR="00B559A3" w:rsidRDefault="00B559A3" w:rsidP="000B3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955B1" w14:textId="77777777" w:rsidR="000B1F3B" w:rsidRDefault="000B1F3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displacedByCustomXml="next"/>
  <w:bookmarkEnd w:id="0" w:displacedByCustomXml="next"/>
  <w:sdt>
    <w:sdtPr>
      <w:id w:val="1905409255"/>
      <w:docPartObj>
        <w:docPartGallery w:val="Page Numbers (Margins)"/>
        <w:docPartUnique/>
      </w:docPartObj>
    </w:sdtPr>
    <w:sdtContent>
      <w:p w14:paraId="5E0BBE21" w14:textId="476CECE8" w:rsidR="003D13DC" w:rsidRDefault="000B1F3B">
        <w:pPr>
          <w:pStyle w:val="af3"/>
        </w:pPr>
        <w:r>
          <w:rPr>
            <w:noProof/>
          </w:rPr>
          <mc:AlternateContent>
            <mc:Choice Requires="wps">
              <w:drawing>
                <wp:anchor distT="0" distB="0" distL="114300" distR="114300" simplePos="0" relativeHeight="251659264" behindDoc="0" locked="0" layoutInCell="0" allowOverlap="1" wp14:anchorId="4A9E3971" wp14:editId="4A6A0149">
                  <wp:simplePos x="0" y="0"/>
                  <wp:positionH relativeFrom="lef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9525" t="9525" r="8255" b="8255"/>
                  <wp:wrapNone/>
                  <wp:docPr id="1" name="円/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rgbClr val="9DBB61"/>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30E750D" w14:textId="77777777" w:rsidR="000B1F3B" w:rsidRDefault="000B1F3B">
                              <w:pPr>
                                <w:jc w:val="right"/>
                                <w:rPr>
                                  <w:rStyle w:val="af8"/>
                                  <w:szCs w:val="24"/>
                                </w:rPr>
                              </w:pPr>
                              <w:r>
                                <w:fldChar w:fldCharType="begin"/>
                              </w:r>
                              <w:r>
                                <w:instrText>PAGE    \* MERGEFORMAT</w:instrText>
                              </w:r>
                              <w:r>
                                <w:fldChar w:fldCharType="separate"/>
                              </w:r>
                              <w:r w:rsidRPr="000B1F3B">
                                <w:rPr>
                                  <w:rStyle w:val="af8"/>
                                  <w:b/>
                                  <w:bCs/>
                                  <w:noProof/>
                                  <w:color w:val="FFFFFF" w:themeColor="background1"/>
                                  <w:sz w:val="24"/>
                                  <w:szCs w:val="24"/>
                                  <w:lang w:val="ja-JP"/>
                                </w:rPr>
                                <w:t>1</w:t>
                              </w:r>
                              <w:r>
                                <w:rPr>
                                  <w:rStyle w:val="af8"/>
                                  <w:b/>
                                  <w:bCs/>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A9E3971" id="円/楕円 1" o:spid="_x0000_s1026" style="position:absolute;margin-left:0;margin-top:0;width:37.6pt;height:37.6pt;z-index:251659264;visibility:visible;mso-wrap-style:square;mso-width-percent:0;mso-height-percent:0;mso-top-percent:250;mso-wrap-distance-left:9pt;mso-wrap-distance-top:0;mso-wrap-distance-right:9pt;mso-wrap-distance-bottom:0;mso-position-horizontal:center;mso-position-horizontal-relative:lef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" o:allowincell="f" fillcolor="#9dbb61" stroked="f">
                  <v:textbox inset="0,,0">
                    <w:txbxContent>
                      <w:p w14:paraId="330E750D" w14:textId="77777777" w:rsidR="000B1F3B" w:rsidRDefault="000B1F3B">
                        <w:pPr>
                          <w:jc w:val="right"/>
                          <w:rPr>
                            <w:rStyle w:val="af8"/>
                            <w:szCs w:val="24"/>
                          </w:rPr>
                        </w:pPr>
                        <w:r>
                          <w:fldChar w:fldCharType="begin"/>
                        </w:r>
                        <w:r>
                          <w:instrText>PAGE    \* MERGEFORMAT</w:instrText>
                        </w:r>
                        <w:r>
                          <w:fldChar w:fldCharType="separate"/>
                        </w:r>
                        <w:r w:rsidRPr="000B1F3B">
                          <w:rPr>
                            <w:rStyle w:val="af8"/>
                            <w:b/>
                            <w:bCs/>
                            <w:noProof/>
                            <w:color w:val="FFFFFF" w:themeColor="background1"/>
                            <w:sz w:val="24"/>
                            <w:szCs w:val="24"/>
                            <w:lang w:val="ja-JP"/>
                          </w:rPr>
                          <w:t>1</w:t>
                        </w:r>
                        <w:r>
                          <w:rPr>
                            <w:rStyle w:val="af8"/>
                            <w:b/>
                            <w:bCs/>
                            <w:color w:val="FFFFFF" w:themeColor="background1"/>
                            <w:sz w:val="24"/>
                            <w:szCs w:val="24"/>
                          </w:rPr>
                          <w:fldChar w:fldCharType="end"/>
                        </w:r>
                      </w:p>
                    </w:txbxContent>
                  </v:textbox>
                  <w10:wrap anchorx="margin" anchory="page"/>
                </v:oval>
              </w:pict>
            </mc:Fallback>
          </mc:AlternateConten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711DF" w14:textId="77777777" w:rsidR="000B1F3B" w:rsidRDefault="000B1F3B">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1F3B"/>
    <w:rsid w:val="000B30F9"/>
    <w:rsid w:val="001309EF"/>
    <w:rsid w:val="001409BA"/>
    <w:rsid w:val="001B17E9"/>
    <w:rsid w:val="00296DDC"/>
    <w:rsid w:val="0033420E"/>
    <w:rsid w:val="003413E4"/>
    <w:rsid w:val="00373D76"/>
    <w:rsid w:val="003843EA"/>
    <w:rsid w:val="003D13DC"/>
    <w:rsid w:val="003E4EB8"/>
    <w:rsid w:val="00465700"/>
    <w:rsid w:val="00546289"/>
    <w:rsid w:val="0056265B"/>
    <w:rsid w:val="006B2326"/>
    <w:rsid w:val="007728CC"/>
    <w:rsid w:val="007B2218"/>
    <w:rsid w:val="00824AE3"/>
    <w:rsid w:val="00861AD1"/>
    <w:rsid w:val="0087235C"/>
    <w:rsid w:val="00997EC7"/>
    <w:rsid w:val="009F271B"/>
    <w:rsid w:val="00A01D84"/>
    <w:rsid w:val="00A3249C"/>
    <w:rsid w:val="00A32CBC"/>
    <w:rsid w:val="00AA3B13"/>
    <w:rsid w:val="00AD3BC4"/>
    <w:rsid w:val="00B27638"/>
    <w:rsid w:val="00B559A3"/>
    <w:rsid w:val="00BB1D7B"/>
    <w:rsid w:val="00C067DC"/>
    <w:rsid w:val="00C216A7"/>
    <w:rsid w:val="00E83EE4"/>
    <w:rsid w:val="00EF1EE8"/>
    <w:rsid w:val="00F1623A"/>
    <w:rsid w:val="00F80623"/>
    <w:rsid w:val="00FD6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character" w:styleId="af7">
    <w:name w:val="Placeholder Text"/>
    <w:basedOn w:val="a0"/>
    <w:uiPriority w:val="99"/>
    <w:semiHidden/>
    <w:rsid w:val="00861AD1"/>
    <w:rPr>
      <w:color w:val="808080"/>
    </w:rPr>
  </w:style>
  <w:style w:type="character" w:styleId="af8">
    <w:name w:val="page number"/>
    <w:basedOn w:val="a0"/>
    <w:uiPriority w:val="99"/>
    <w:unhideWhenUsed/>
    <w:rsid w:val="000B1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726"/>
    <w:rsid w:val="002E7726"/>
    <w:rsid w:val="007706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C8A353A91794E6FA666EE33F0C7679E">
    <w:name w:val="6C8A353A91794E6FA666EE33F0C7679E"/>
    <w:rsid w:val="002E7726"/>
    <w:pPr>
      <w:widowControl w:val="0"/>
      <w:jc w:val="both"/>
    </w:pPr>
  </w:style>
  <w:style w:type="character" w:styleId="a3">
    <w:name w:val="Placeholder Text"/>
    <w:basedOn w:val="a0"/>
    <w:uiPriority w:val="99"/>
    <w:semiHidden/>
    <w:rsid w:val="002E7726"/>
    <w:rPr>
      <w:color w:val="808080"/>
    </w:rPr>
  </w:style>
  <w:style w:type="paragraph" w:customStyle="1" w:styleId="981CB4A675B84324A51369A583AFBADB">
    <w:name w:val="981CB4A675B84324A51369A583AFBADB"/>
    <w:rsid w:val="002E772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2C3E7E-18FE-455D-BDC9-2D13C2A5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屋上緑化について</vt:lpstr>
    </vt:vector>
  </TitlesOfParts>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屋上緑化について</dc:title>
  <dc:creator>User01</dc:creator>
  <cp:lastModifiedBy>阿部ヒロコ</cp:lastModifiedBy>
  <cp:revision>2</cp:revision>
  <dcterms:created xsi:type="dcterms:W3CDTF">2013-01-02T14:10:00Z</dcterms:created>
  <dcterms:modified xsi:type="dcterms:W3CDTF">2013-01-02T14:10:00Z</dcterms:modified>
</cp:coreProperties>
</file>